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 xml:space="preserve">ИП Сергеев Алексей Петрович, </w:t>
      </w:r>
      <w:r>
        <w:rPr>
          <w:b w:val="0"/>
          <w:sz w:val="18"/>
          <w:highlight w:val="yellow"/>
        </w:rPr>
        <w:t>ИНН 660000000000</w:t>
      </w:r>
      <w:r>
        <w:rPr>
          <w:b w:val="0"/>
          <w:sz w:val="18"/>
        </w:rPr>
        <w:t xml:space="preserve">, </w:t>
      </w:r>
      <w:r>
        <w:rPr>
          <w:b w:val="0"/>
          <w:sz w:val="18"/>
          <w:highlight w:val="yellow"/>
        </w:rPr>
        <w:t>ОГРНИП 320660000000000</w:t>
      </w:r>
      <w:r>
        <w:rPr>
          <w:b w:val="0"/>
          <w:sz w:val="18"/>
        </w:rPr>
        <w:t xml:space="preserve">, г. Екатеринбург, </w:t>
      </w:r>
      <w:r>
        <w:rPr>
          <w:b w:val="0"/>
          <w:sz w:val="18"/>
          <w:highlight w:val="yellow"/>
        </w:rPr>
        <w:t>+7 900 000-00-03</w:t>
      </w:r>
    </w:p>
    <w:p>
      <w:pPr>
        <w:jc w:val="right"/>
      </w:pPr>
      <w:r>
        <w:rPr>
          <w:b w:val="0"/>
          <w:sz w:val="22"/>
        </w:rPr>
        <w:t xml:space="preserve">Управляющему ООО </w:t>
      </w:r>
      <w:r>
        <w:rPr>
          <w:b w:val="0"/>
          <w:sz w:val="22"/>
          <w:highlight w:val="yellow"/>
        </w:rPr>
        <w:t>«Пекарня Хлебный дом»</w:t>
      </w:r>
      <w:r>
        <w:rPr>
          <w:b w:val="0"/>
          <w:sz w:val="22"/>
        </w:rPr>
        <w:t xml:space="preserve"> Носову К. С.</w:t>
      </w:r>
    </w:p>
    <w:p>
      <w:r>
        <w:rPr>
          <w:b w:val="0"/>
          <w:sz w:val="18"/>
          <w:highlight w:val="yellow"/>
        </w:rPr>
        <w:t>КП-261028-1300</w:t>
      </w:r>
      <w:r>
        <w:rPr>
          <w:b w:val="0"/>
          <w:sz w:val="18"/>
        </w:rPr>
        <w:t xml:space="preserve"> от </w:t>
      </w:r>
      <w:r>
        <w:rPr>
          <w:b w:val="0"/>
          <w:sz w:val="18"/>
          <w:highlight w:val="yellow"/>
        </w:rPr>
        <w:t>28.10.2026</w:t>
      </w:r>
    </w:p>
    <w:p>
      <w:r>
        <w:rPr>
          <w:b/>
          <w:sz w:val="28"/>
        </w:rPr>
        <w:t>Коммерческое предложение на обслуживание кондиционеров</w:t>
      </w:r>
    </w:p>
    <w:p>
      <w:r>
        <w:rPr>
          <w:b w:val="0"/>
          <w:sz w:val="22"/>
        </w:rPr>
        <w:t>Константин Сергеевич, по вашей заявке от 26 октября предлагаю сезонное обслуживание шести кондиционеров в зале и на производстве. Работы займут один день и пройдут в понедельник, когда пекарня закрыта.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Работы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Цена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Сумма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Чистка внутреннего блока, антибактериальная обработка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6 шт.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3 200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19 200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Чистка наружного блока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6 шт.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2 400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14 400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Проверка давления, дозаправка фреоном до 300 г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6 шт.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2 800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16 800 ₽</w:t>
            </w:r>
          </w:p>
        </w:tc>
      </w:tr>
    </w:tbl>
    <w:p>
      <w:pPr>
        <w:jc w:val="right"/>
      </w:pPr>
      <w:r>
        <w:rPr>
          <w:b/>
          <w:sz w:val="22"/>
        </w:rPr>
        <w:t xml:space="preserve">Итого: </w:t>
      </w:r>
      <w:r>
        <w:rPr>
          <w:b/>
          <w:sz w:val="22"/>
          <w:highlight w:val="yellow"/>
        </w:rPr>
        <w:t>50 400 ₽</w:t>
      </w:r>
      <w:r>
        <w:rPr>
          <w:b/>
          <w:sz w:val="22"/>
        </w:rPr>
        <w:t>, без НДС</w:t>
      </w:r>
    </w:p>
    <w:p>
      <w:r>
        <w:rPr>
          <w:b/>
        </w:rPr>
        <w:t xml:space="preserve">Условия. </w:t>
      </w:r>
      <w:r>
        <w:rPr>
          <w:b w:val="0"/>
          <w:sz w:val="22"/>
        </w:rPr>
        <w:t>Оплата по счёту после подписания акта. Гарантия на работы 6 месяцев: если в этот срок кондиционер потечёт или перестанет холодить, выезд бесплатно.</w:t>
      </w:r>
    </w:p>
    <w:p>
      <w:r>
        <w:rPr>
          <w:b/>
        </w:rPr>
        <w:t xml:space="preserve">Срок действия предложения. </w:t>
      </w:r>
      <w:r>
        <w:rPr>
          <w:b w:val="0"/>
          <w:sz w:val="22"/>
        </w:rPr>
        <w:t>Цены действуют до 30 ноября 2026 года.</w:t>
      </w:r>
    </w:p>
    <w:p>
      <w:r>
        <w:rPr>
          <w:b/>
        </w:rPr>
        <w:t xml:space="preserve">Следующий шаг. </w:t>
      </w:r>
      <w:r>
        <w:rPr>
          <w:b w:val="0"/>
          <w:sz w:val="22"/>
        </w:rPr>
        <w:t>Ближайший свободный понедельник: 9 ноября. Подтвердите, и я пришлю договор и счёт.</w:t>
      </w:r>
    </w:p>
    <w:p>
      <w:r>
        <w:rPr>
          <w:b w:val="0"/>
          <w:sz w:val="22"/>
        </w:rPr>
        <w:t xml:space="preserve">Индивидуальный предприниматель Сергеев Алексей Петрович, </w:t>
      </w:r>
      <w:r>
        <w:rPr>
          <w:b w:val="0"/>
          <w:sz w:val="22"/>
          <w:highlight w:val="yellow"/>
        </w:rPr>
        <w:t>+7 900 000-00-03</w:t>
      </w:r>
    </w:p>
    <w:p/>
    <w:p>
      <w:r>
        <w:rPr>
          <w:b/>
        </w:rPr>
        <w:t>Шапка для самозанятого (замените первую строку):</w:t>
      </w:r>
    </w:p>
    <w:p>
      <w:r>
        <w:rPr>
          <w:b w:val="0"/>
          <w:sz w:val="18"/>
        </w:rPr>
        <w:t xml:space="preserve">Сергеев Алексей Петрович, </w:t>
      </w:r>
      <w:r>
        <w:rPr>
          <w:b w:val="0"/>
          <w:sz w:val="18"/>
          <w:highlight w:val="yellow"/>
        </w:rPr>
        <w:t>ИНН 660000000000</w:t>
      </w:r>
      <w:r>
        <w:rPr>
          <w:b w:val="0"/>
          <w:sz w:val="18"/>
        </w:rPr>
        <w:t xml:space="preserve">, плательщик налога на профессиональный доход, г. Екатеринбург, </w:t>
      </w:r>
      <w:r>
        <w:rPr>
          <w:b w:val="0"/>
          <w:sz w:val="18"/>
          <w:highlight w:val="yellow"/>
        </w:rPr>
        <w:t>+7 900 000-00-03</w:t>
      </w:r>
    </w:p>
    <w:p/>
    <w:p>
      <w:r>
        <w:rPr>
          <w:color w:val="6B7280"/>
          <w:sz w:val="16"/>
        </w:rPr>
        <w:t>Образец: orbitax.ru/obrazcy/kp-ot-ip. Жёлтым выделены поля для замены. КП, счёт и договор из карточки сделки собираются в CRM Орбита Икс: orbitax.ru/dokumenty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обслуживание кондиционеров</dc:title>
  <dc:subject/>
  <dc:creator>Орбита Икс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